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516A3" w14:textId="3162BA7C" w:rsidR="00542B48" w:rsidRPr="00381F2E" w:rsidRDefault="00542B48" w:rsidP="000102BF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</w:pP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«</w:t>
      </w:r>
      <w:r w:rsidR="00070AB9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ՄԱՐՏԻՆ ՍԹԱՐ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» ՍՊԸ-</w:t>
      </w:r>
      <w:r w:rsidR="000102BF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Ի ԿՈՂՄԻՑ ԿԱԶՄԱԿԵՐՊՎՈՂ ԳՈՎԱԶԴԱՅԻՆ ՎԻՃԱԿԱԽԱՂԻ ԿԱՆՈՆՆԵՐ</w:t>
      </w:r>
    </w:p>
    <w:p w14:paraId="49A4CACF" w14:textId="4F89EC11" w:rsidR="00542B48" w:rsidRDefault="00542B48" w:rsidP="00FE7E6D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Arial"/>
          <w:lang w:val="hy-AM" w:eastAsia="ru-RU"/>
        </w:rPr>
        <w:t> </w:t>
      </w:r>
    </w:p>
    <w:p w14:paraId="79321772" w14:textId="77777777" w:rsidR="00381F2E" w:rsidRPr="00381F2E" w:rsidRDefault="00381F2E" w:rsidP="00FE7E6D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lang w:val="hy-AM" w:eastAsia="ru-RU"/>
        </w:rPr>
      </w:pPr>
    </w:p>
    <w:p w14:paraId="448624AB" w14:textId="76D8E767" w:rsidR="007A29DE" w:rsidRPr="00381F2E" w:rsidRDefault="007A29DE" w:rsidP="007A29DE">
      <w:pPr>
        <w:shd w:val="clear" w:color="auto" w:fill="FFFFFF"/>
        <w:spacing w:after="0" w:line="240" w:lineRule="auto"/>
        <w:ind w:left="-567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1.1.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="000102BF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«ՄԱՐՏԻՆ ՍԹԱՐ»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0102BF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սահմանափակ պատասխանատվությամբ ընկերությունն</w:t>
      </w:r>
      <w:r w:rsidR="00381247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/այսուհետ՝</w:t>
      </w:r>
      <w:r w:rsidR="00381247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Ընկերություն/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իր մարքեթինգային ռազմավարության շրջանակներում</w:t>
      </w:r>
      <w:r w:rsid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C0353C" w:rsidRPr="00A05E50">
        <w:rPr>
          <w:rFonts w:ascii="Sylfaen" w:eastAsia="Times New Roman" w:hAnsi="Sylfaen" w:cs="Calibri"/>
          <w:shd w:val="clear" w:color="auto" w:fill="FFFFFF"/>
          <w:lang w:val="hy-AM" w:eastAsia="ru-RU"/>
        </w:rPr>
        <w:t>01.04.2023</w:t>
      </w:r>
      <w:r w:rsidR="00C0353C">
        <w:rPr>
          <w:rFonts w:ascii="Sylfaen" w:eastAsia="Times New Roman" w:hAnsi="Sylfaen" w:cs="Calibri"/>
          <w:shd w:val="clear" w:color="auto" w:fill="FFFFFF"/>
          <w:lang w:val="hy-AM" w:eastAsia="ru-RU"/>
        </w:rPr>
        <w:t>թ</w:t>
      </w:r>
      <w:r w:rsidR="00C0353C" w:rsidRPr="00A05E50">
        <w:rPr>
          <w:rFonts w:ascii="Sylfaen" w:eastAsia="Times New Roman" w:hAnsi="Sylfaen" w:cs="Calibri"/>
          <w:shd w:val="clear" w:color="auto" w:fill="FFFFFF"/>
          <w:lang w:val="hy-AM" w:eastAsia="ru-RU"/>
        </w:rPr>
        <w:t>.</w:t>
      </w:r>
      <w:r w:rsidR="00C0353C">
        <w:rPr>
          <w:rFonts w:ascii="Sylfaen" w:eastAsia="Times New Roman" w:hAnsi="Sylfaen" w:cs="Calibri"/>
          <w:shd w:val="clear" w:color="auto" w:fill="FFFFFF"/>
          <w:lang w:val="hy-AM" w:eastAsia="ru-RU"/>
        </w:rPr>
        <w:t>-</w:t>
      </w:r>
      <w:r w:rsidR="00C0353C" w:rsidRPr="00A05E50">
        <w:rPr>
          <w:rFonts w:ascii="Sylfaen" w:eastAsia="Times New Roman" w:hAnsi="Sylfaen" w:cs="Calibri"/>
          <w:shd w:val="clear" w:color="auto" w:fill="FFFFFF"/>
          <w:lang w:val="hy-AM" w:eastAsia="ru-RU"/>
        </w:rPr>
        <w:t>ից</w:t>
      </w:r>
      <w:r w:rsidR="00DF6374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կազմակերպում է գովազդային </w:t>
      </w:r>
      <w:r w:rsidR="00A6618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վիճակախաղ՝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Ընկերության</w:t>
      </w:r>
      <w:r w:rsidR="00A6618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ապրանքները գովազդելու նպատակով։</w:t>
      </w:r>
    </w:p>
    <w:p w14:paraId="5E7DF922" w14:textId="77245BBE" w:rsidR="00576F26" w:rsidRPr="00381F2E" w:rsidRDefault="007A29DE" w:rsidP="00576F26">
      <w:pPr>
        <w:shd w:val="clear" w:color="auto" w:fill="FFFFFF"/>
        <w:tabs>
          <w:tab w:val="num" w:pos="720"/>
        </w:tabs>
        <w:spacing w:after="0" w:line="240" w:lineRule="auto"/>
        <w:ind w:left="-567"/>
        <w:jc w:val="both"/>
        <w:rPr>
          <w:rFonts w:ascii="Sylfaen" w:eastAsia="Times New Roman" w:hAnsi="Sylfaen" w:cs="Calibri"/>
          <w:shd w:val="clear" w:color="auto" w:fill="FFFFFF"/>
          <w:lang w:val="hy-AM" w:eastAsia="ru-RU"/>
        </w:rPr>
      </w:pP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1.2.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Ընկերության կողմից կազմակերպվող գովազդային վիճակախաղը  տարածվում է Ընկերության </w:t>
      </w:r>
      <w:r w:rsidR="006070D5" w:rsidRPr="00C0353C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«</w:t>
      </w:r>
      <w:r w:rsidRPr="00C0353C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ОТ МАРТИНА</w:t>
      </w:r>
      <w:r w:rsidR="006070D5" w:rsidRPr="00C0353C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»</w:t>
      </w:r>
      <w:r w:rsidRPr="00C0353C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ապրանքանիշի</w:t>
      </w:r>
      <w:r w:rsidR="00CF1776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տուփերով</w:t>
      </w:r>
      <w:r w:rsidR="00E12D38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և/կամ կիլոգրամներով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փաթեթավոր</w:t>
      </w:r>
      <w:r w:rsidR="004F2DA2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ված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արևածաղկի </w:t>
      </w:r>
      <w:r w:rsidR="00CF1776">
        <w:rPr>
          <w:rFonts w:ascii="Sylfaen" w:eastAsia="Times New Roman" w:hAnsi="Sylfaen" w:cs="Calibri"/>
          <w:shd w:val="clear" w:color="auto" w:fill="FFFFFF"/>
          <w:lang w:val="hy-AM" w:eastAsia="ru-RU"/>
        </w:rPr>
        <w:t>վրա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։ </w:t>
      </w:r>
      <w:r w:rsidR="002D5569">
        <w:rPr>
          <w:rFonts w:ascii="Sylfaen" w:eastAsia="Times New Roman" w:hAnsi="Sylfaen" w:cs="Calibri"/>
          <w:shd w:val="clear" w:color="auto" w:fill="FFFFFF"/>
          <w:lang w:val="hy-AM" w:eastAsia="ru-RU"/>
        </w:rPr>
        <w:t>Յուրաքանչյուր</w:t>
      </w:r>
      <w:r w:rsidR="002D5569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անձ</w:t>
      </w:r>
      <w:r w:rsidR="00D81BE3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՝</w:t>
      </w:r>
      <w:r w:rsidR="00113D5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գնելով </w:t>
      </w:r>
      <w:r w:rsidR="006070D5" w:rsidRPr="00C0353C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«</w:t>
      </w:r>
      <w:r w:rsidRPr="00C0353C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ОТ МАРТИНА</w:t>
      </w:r>
      <w:r w:rsidR="006070D5" w:rsidRPr="00C0353C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»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ապրանքանիշի </w:t>
      </w:r>
      <w:r w:rsidR="00CF1776">
        <w:rPr>
          <w:rFonts w:ascii="Sylfaen" w:eastAsia="Times New Roman" w:hAnsi="Sylfaen" w:cs="Calibri"/>
          <w:shd w:val="clear" w:color="auto" w:fill="FFFFFF"/>
          <w:lang w:val="hy-AM" w:eastAsia="ru-RU"/>
        </w:rPr>
        <w:t>տուփերով</w:t>
      </w:r>
      <w:r w:rsidR="00113D5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և/կամ կիլոգրամներով</w:t>
      </w:r>
      <w:r w:rsidR="00CF1776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փաթեթավոր</w:t>
      </w:r>
      <w:r w:rsidR="004F2DA2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ված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 արևածաղ</w:t>
      </w:r>
      <w:r w:rsidR="00CF1776">
        <w:rPr>
          <w:rFonts w:ascii="Sylfaen" w:eastAsia="Times New Roman" w:hAnsi="Sylfaen" w:cs="Calibri"/>
          <w:shd w:val="clear" w:color="auto" w:fill="FFFFFF"/>
          <w:lang w:val="hy-AM" w:eastAsia="ru-RU"/>
        </w:rPr>
        <w:t>իկ</w:t>
      </w:r>
      <w:r w:rsidR="00113D5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381247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/</w:t>
      </w:r>
      <w:r w:rsidR="00846577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այսուհետ՝ Ապրանք</w:t>
      </w:r>
      <w:r w:rsidR="00381247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/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կարող է տուփի </w:t>
      </w:r>
      <w:r w:rsidR="00C71E2E">
        <w:rPr>
          <w:rFonts w:ascii="Sylfaen" w:eastAsia="Times New Roman" w:hAnsi="Sylfaen" w:cs="Calibri"/>
          <w:shd w:val="clear" w:color="auto" w:fill="FFFFFF"/>
          <w:lang w:val="hy-AM" w:eastAsia="ru-RU"/>
        </w:rPr>
        <w:t>վրա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գտնել ՝</w:t>
      </w:r>
      <w:r w:rsidR="004B0117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C0353C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«ՄԱՐՏԻՆ ՍԹԱՐ» ՍՊԸ-ի</w:t>
      </w:r>
      <w:r w:rsidR="00C0353C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տարբերանշանով կտրոն՝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համապատասխան շահումի վերաբերյալ նշումով</w:t>
      </w:r>
      <w:r w:rsidR="00C71E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6665E0">
        <w:rPr>
          <w:rFonts w:ascii="Sylfaen" w:eastAsia="Times New Roman" w:hAnsi="Sylfaen" w:cs="Calibri"/>
          <w:shd w:val="clear" w:color="auto" w:fill="FFFFFF"/>
          <w:lang w:val="hy-AM" w:eastAsia="ru-RU"/>
        </w:rPr>
        <w:t>կամ</w:t>
      </w:r>
      <w:r w:rsidR="00C71E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կիլոգրամներով </w:t>
      </w:r>
      <w:r w:rsidR="00C71E2E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փաթեթավորված  արևածաղ</w:t>
      </w:r>
      <w:r w:rsidR="00C71E2E">
        <w:rPr>
          <w:rFonts w:ascii="Sylfaen" w:eastAsia="Times New Roman" w:hAnsi="Sylfaen" w:cs="Calibri"/>
          <w:shd w:val="clear" w:color="auto" w:fill="FFFFFF"/>
          <w:lang w:val="hy-AM" w:eastAsia="ru-RU"/>
        </w:rPr>
        <w:t>կի</w:t>
      </w:r>
      <w:r w:rsidR="006665E0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համապատասխան միավորներով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։ Տվյալ Կտրոնը</w:t>
      </w:r>
      <w:r w:rsidR="00FD3BB0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6665E0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6665E0" w:rsidRPr="006665E0">
        <w:rPr>
          <w:rFonts w:ascii="Sylfaen" w:eastAsia="Times New Roman" w:hAnsi="Sylfaen" w:cs="Calibri"/>
          <w:shd w:val="clear" w:color="auto" w:fill="FFFFFF"/>
          <w:lang w:val="hy-AM" w:eastAsia="ru-RU"/>
        </w:rPr>
        <w:t>(</w:t>
      </w:r>
      <w:r w:rsidR="006665E0">
        <w:rPr>
          <w:rFonts w:ascii="Sylfaen" w:eastAsia="Times New Roman" w:hAnsi="Sylfaen" w:cs="Calibri"/>
          <w:shd w:val="clear" w:color="auto" w:fill="FFFFFF"/>
          <w:lang w:val="hy-AM" w:eastAsia="ru-RU"/>
        </w:rPr>
        <w:t>կտրոնները</w:t>
      </w:r>
      <w:r w:rsidR="006665E0" w:rsidRPr="006665E0">
        <w:rPr>
          <w:rFonts w:ascii="Sylfaen" w:eastAsia="Times New Roman" w:hAnsi="Sylfaen" w:cs="Calibri"/>
          <w:shd w:val="clear" w:color="auto" w:fill="FFFFFF"/>
          <w:lang w:val="hy-AM" w:eastAsia="ru-RU"/>
        </w:rPr>
        <w:t>)</w:t>
      </w:r>
      <w:r w:rsidR="00FD3BB0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և/կամ կիլոգրամներով</w:t>
      </w:r>
      <w:r w:rsidR="00FD3BB0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փաթեթավորված</w:t>
      </w:r>
      <w:r w:rsidR="00FD3BB0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արևածաղկի միավորները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հանդիսանում է</w:t>
      </w:r>
      <w:r w:rsidR="006665E0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6665E0" w:rsidRPr="006665E0">
        <w:rPr>
          <w:rFonts w:ascii="Sylfaen" w:eastAsia="Times New Roman" w:hAnsi="Sylfaen" w:cs="Calibri"/>
          <w:shd w:val="clear" w:color="auto" w:fill="FFFFFF"/>
          <w:lang w:val="hy-AM" w:eastAsia="ru-RU"/>
        </w:rPr>
        <w:t>(</w:t>
      </w:r>
      <w:r w:rsidR="006665E0">
        <w:rPr>
          <w:rFonts w:ascii="Sylfaen" w:eastAsia="Times New Roman" w:hAnsi="Sylfaen" w:cs="Calibri"/>
          <w:shd w:val="clear" w:color="auto" w:fill="FFFFFF"/>
          <w:lang w:val="hy-AM" w:eastAsia="ru-RU"/>
        </w:rPr>
        <w:t>են</w:t>
      </w:r>
      <w:r w:rsidR="006665E0" w:rsidRPr="006665E0">
        <w:rPr>
          <w:rFonts w:ascii="Sylfaen" w:eastAsia="Times New Roman" w:hAnsi="Sylfaen" w:cs="Calibri"/>
          <w:shd w:val="clear" w:color="auto" w:fill="FFFFFF"/>
          <w:lang w:val="hy-AM" w:eastAsia="ru-RU"/>
        </w:rPr>
        <w:t>)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շահումը հաստատող միակ ապացույցը։</w:t>
      </w:r>
      <w:r w:rsidR="00846577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Շահում նշումով կտրոնը </w:t>
      </w:r>
      <w:r w:rsidR="00113D5C">
        <w:rPr>
          <w:rFonts w:ascii="Sylfaen" w:eastAsia="Times New Roman" w:hAnsi="Sylfaen" w:cs="Calibri"/>
          <w:shd w:val="clear" w:color="auto" w:fill="FFFFFF"/>
          <w:lang w:val="hy-AM" w:eastAsia="ru-RU"/>
        </w:rPr>
        <w:t>և/կամ կիլոգրամներով</w:t>
      </w:r>
      <w:r w:rsidR="00113D5C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փաթեթավորված</w:t>
      </w:r>
      <w:r w:rsidR="00113D5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արևածաղկի վրա միավորները </w:t>
      </w:r>
      <w:r w:rsidR="00846577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գտնելուց հետո՝ անձը Կտրոնը</w:t>
      </w:r>
      <w:r w:rsidR="00113D5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և/կամ կիլոգրամներով</w:t>
      </w:r>
      <w:r w:rsidR="00113D5C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փաթեթավորված</w:t>
      </w:r>
      <w:r w:rsidR="00113D5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արևածաղկի միավորները,</w:t>
      </w:r>
      <w:r w:rsidR="002D5569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846577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ներկայացնում է այն վաճառքի կետ, որտեղից ձեռք է բերել Ապրանքը</w:t>
      </w:r>
      <w:r w:rsidR="00846577"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>։ Անձին նույնականացնելուց հետո</w:t>
      </w:r>
      <w:r w:rsidR="000B285A">
        <w:rPr>
          <w:rFonts w:ascii="Sylfaen" w:eastAsia="Times New Roman" w:hAnsi="Sylfaen" w:cs="Calibri"/>
          <w:shd w:val="clear" w:color="auto" w:fill="FFFFFF"/>
          <w:lang w:val="hy-AM" w:eastAsia="ru-RU"/>
        </w:rPr>
        <w:t>, որտեղ նշվում է վերջինիս անուն ազգանունը, հեռախոսահամարը և ստորագրությունը՝</w:t>
      </w:r>
      <w:r w:rsidR="00846577"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6070D5"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>համ</w:t>
      </w:r>
      <w:r w:rsidR="006070D5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ապատասխան 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շահումը</w:t>
      </w:r>
      <w:r w:rsidR="006070D5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հանձնվում է վերջինիս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՝</w:t>
      </w:r>
      <w:r w:rsidR="006070D5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տվյալ վաճառքի կետում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780D6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10 (տասը) աշխատանքային օրվա ընթացքում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։</w:t>
      </w:r>
      <w:r w:rsidR="00780D6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4B0117">
        <w:rPr>
          <w:rFonts w:ascii="Sylfaen" w:eastAsia="Times New Roman" w:hAnsi="Sylfaen" w:cs="Calibri"/>
          <w:shd w:val="clear" w:color="auto" w:fill="FFFFFF"/>
          <w:lang w:val="hy-AM" w:eastAsia="ru-RU"/>
        </w:rPr>
        <w:t>Եթե շ</w:t>
      </w:r>
      <w:r w:rsidR="004B0117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ահում նշումով կտրոնը </w:t>
      </w:r>
      <w:r w:rsidR="004B0117">
        <w:rPr>
          <w:rFonts w:ascii="Sylfaen" w:eastAsia="Times New Roman" w:hAnsi="Sylfaen" w:cs="Calibri"/>
          <w:shd w:val="clear" w:color="auto" w:fill="FFFFFF"/>
          <w:lang w:val="hy-AM" w:eastAsia="ru-RU"/>
        </w:rPr>
        <w:t>և/կամ կիլոգրամներով</w:t>
      </w:r>
      <w:r w:rsidR="004B0117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փաթեթավորված</w:t>
      </w:r>
      <w:r w:rsidR="004B0117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արևածաղկի վրա միավորները ներկայացնում է իրավաբանական անձը, </w:t>
      </w:r>
      <w:r w:rsidR="004B0117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«ՄԱՐՏԻՆ ՍԹԱՐ» ՍՊԸ-ի</w:t>
      </w:r>
      <w:r w:rsidR="004B011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4B0117">
        <w:rPr>
          <w:rFonts w:ascii="Sylfaen" w:eastAsia="Times New Roman" w:hAnsi="Sylfaen" w:cs="Calibri"/>
          <w:shd w:val="clear" w:color="auto" w:fill="FFFFFF"/>
          <w:lang w:val="hy-AM" w:eastAsia="ru-RU"/>
        </w:rPr>
        <w:t>կողմից դուրս է գրվում</w:t>
      </w:r>
      <w:r w:rsidR="00F374E6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և տրամադրվում է </w:t>
      </w:r>
      <w:r w:rsidR="004B0117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հաշիվ ապրանքագիր, որից հետո </w:t>
      </w:r>
      <w:r w:rsidR="004B0117"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>համ</w:t>
      </w:r>
      <w:r w:rsidR="004B011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ապատասխան  շահումը հանձնվում է վերջինիս՝ տվյալ վաճառքի կետում 10 (տասը) աշխատանքային օրվա ընթացքում։</w:t>
      </w:r>
      <w:r w:rsidR="004B0117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ՀՀ</w:t>
      </w:r>
      <w:r w:rsidR="00780D6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տարածքում շահումի առաքման հետ կապված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780D6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բոլոր ծախսերը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, ինչպես նաև Շահումի հետ կապված ՀՀ օրենսդրությամբ սահմանված բոլոր հարկերը և վճարները</w:t>
      </w:r>
      <w:r w:rsidR="00780D6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6070D5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կրում</w:t>
      </w:r>
      <w:r w:rsidR="00780D6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է Ընկերությունը։</w:t>
      </w:r>
      <w:r w:rsidR="00576F2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</w:p>
    <w:p w14:paraId="5162FD62" w14:textId="004B0BB1" w:rsidR="00542B48" w:rsidRPr="00381F2E" w:rsidRDefault="007A29DE" w:rsidP="007A29DE">
      <w:pPr>
        <w:pStyle w:val="a5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«ՄԱՐՏԻՆ ՍԹԱՐ» ՍՊԸ-ի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կողմից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կազմակերպվող գ</w:t>
      </w:r>
      <w:r w:rsidR="00A6618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ովազդային վիճակախաղի</w:t>
      </w:r>
      <w:r w:rsidR="00A6618F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="00F7006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ընթացքում </w:t>
      </w:r>
      <w:r w:rsidR="00A6618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խաղարկվելու են հետևյալ </w:t>
      </w:r>
      <w:r w:rsidR="00F7006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շահումներ</w:t>
      </w:r>
      <w:r w:rsidR="00A6618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ը</w:t>
      </w:r>
      <w:r w:rsidR="00F7006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՝ </w:t>
      </w:r>
    </w:p>
    <w:p w14:paraId="30251B4C" w14:textId="556B3D0E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Arial"/>
          <w:lang w:val="hy-AM" w:eastAsia="ru-RU"/>
        </w:rPr>
        <w:t>Հեծանիվներ</w:t>
      </w:r>
    </w:p>
    <w:p w14:paraId="12959B7D" w14:textId="6BD2ED4C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Arial"/>
          <w:lang w:val="hy-AM" w:eastAsia="ru-RU"/>
        </w:rPr>
        <w:t>Բարձրախոսներ</w:t>
      </w:r>
    </w:p>
    <w:p w14:paraId="15E66583" w14:textId="0B8F53F9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Arial"/>
          <w:lang w:val="hy-AM" w:eastAsia="ru-RU"/>
        </w:rPr>
        <w:t>Էլեկտրական թեյնիկներ</w:t>
      </w:r>
    </w:p>
    <w:p w14:paraId="14952CF5" w14:textId="4CF58894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Arial"/>
          <w:lang w:val="hy-AM" w:eastAsia="ru-RU"/>
        </w:rPr>
        <w:t>Էլեկտրական մսաղացներ</w:t>
      </w:r>
    </w:p>
    <w:p w14:paraId="02856A83" w14:textId="70BDBC83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Arial"/>
          <w:lang w:val="hy-AM" w:eastAsia="ru-RU"/>
        </w:rPr>
        <w:t>Բ</w:t>
      </w:r>
      <w:r w:rsidRPr="00381F2E">
        <w:rPr>
          <w:rStyle w:val="ezkurwreuab5ozgtqnkl"/>
          <w:rFonts w:ascii="Sylfaen" w:hAnsi="Sylfaen"/>
        </w:rPr>
        <w:t>լենդեր</w:t>
      </w:r>
      <w:r w:rsidRPr="00381F2E">
        <w:rPr>
          <w:rStyle w:val="ezkurwreuab5ozgtqnkl"/>
          <w:rFonts w:ascii="Sylfaen" w:hAnsi="Sylfaen"/>
          <w:lang w:val="hy-AM"/>
        </w:rPr>
        <w:t>ներ</w:t>
      </w:r>
    </w:p>
    <w:p w14:paraId="39F5E57A" w14:textId="6B8A1C07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Գնդակներ</w:t>
      </w:r>
    </w:p>
    <w:p w14:paraId="5C92AC92" w14:textId="5864D001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Ինքնագլորներ</w:t>
      </w:r>
    </w:p>
    <w:p w14:paraId="4BB2F63F" w14:textId="6DA5B623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Բաժակներ</w:t>
      </w:r>
    </w:p>
    <w:p w14:paraId="7309776E" w14:textId="136A5C5F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Վարսահարդարիչներ</w:t>
      </w:r>
    </w:p>
    <w:p w14:paraId="7F717B74" w14:textId="3049E565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Հեռուստացույցներ</w:t>
      </w:r>
    </w:p>
    <w:p w14:paraId="1DF2310E" w14:textId="74422E83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Արդուկներ</w:t>
      </w:r>
    </w:p>
    <w:p w14:paraId="57A7F0D3" w14:textId="66392D84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Փոշեկուլներ</w:t>
      </w:r>
    </w:p>
    <w:p w14:paraId="1FD54C07" w14:textId="43092CB6" w:rsidR="00FE7E6D" w:rsidRPr="004F2DA2" w:rsidRDefault="00FB2721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hAnsi="Sylfaen"/>
          <w:lang w:val="hy-AM"/>
        </w:rPr>
        <w:t>Հ</w:t>
      </w:r>
      <w:r w:rsidR="00F70067" w:rsidRPr="00381F2E">
        <w:rPr>
          <w:rStyle w:val="ezkurwreuab5ozgtqnkl"/>
          <w:rFonts w:ascii="Sylfaen" w:hAnsi="Sylfaen"/>
          <w:lang w:val="hy-AM"/>
        </w:rPr>
        <w:t>եռախոսներ</w:t>
      </w:r>
    </w:p>
    <w:p w14:paraId="75D112DD" w14:textId="2D2982A7" w:rsidR="004F2DA2" w:rsidRPr="004F2DA2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hAnsi="Sylfaen"/>
        </w:rPr>
        <w:t>Կշեռքներ</w:t>
      </w:r>
    </w:p>
    <w:p w14:paraId="27ADB681" w14:textId="516B1A5B" w:rsidR="004F2DA2" w:rsidRPr="004F2DA2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eastAsia="Times New Roman" w:hAnsi="Sylfaen" w:cs="Arial"/>
          <w:lang w:eastAsia="ru-RU"/>
        </w:rPr>
        <w:t>Ականջակալներ</w:t>
      </w:r>
    </w:p>
    <w:p w14:paraId="47ADBD28" w14:textId="66600ED8" w:rsidR="004F2DA2" w:rsidRPr="004F2DA2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eastAsia="Times New Roman" w:hAnsi="Sylfaen" w:cs="Arial"/>
          <w:lang w:eastAsia="ru-RU"/>
        </w:rPr>
        <w:t>Էլեկտրական սրճեփեր</w:t>
      </w:r>
    </w:p>
    <w:p w14:paraId="72E6CCB5" w14:textId="6B98E828" w:rsidR="004F2DA2" w:rsidRPr="004F2DA2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eastAsia="Times New Roman" w:hAnsi="Sylfaen" w:cs="Arial"/>
          <w:lang w:eastAsia="ru-RU"/>
        </w:rPr>
        <w:t>Ջեռոցներ</w:t>
      </w:r>
    </w:p>
    <w:p w14:paraId="38110654" w14:textId="4A0E1D13" w:rsidR="004F2DA2" w:rsidRPr="004F2DA2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eastAsia="Times New Roman" w:hAnsi="Sylfaen" w:cs="Arial"/>
          <w:lang w:eastAsia="ru-RU"/>
        </w:rPr>
        <w:t>Միկրոալիքային վառարաններ</w:t>
      </w:r>
    </w:p>
    <w:p w14:paraId="76AD065E" w14:textId="4B1B8881" w:rsidR="004F2DA2" w:rsidRPr="004F2DA2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eastAsia="Times New Roman" w:hAnsi="Sylfaen" w:cs="Arial"/>
          <w:lang w:eastAsia="ru-RU"/>
        </w:rPr>
        <w:t>Շերտահատիչներ</w:t>
      </w:r>
    </w:p>
    <w:p w14:paraId="7EA160DB" w14:textId="29CE7E07" w:rsidR="004F2DA2" w:rsidRPr="004F2DA2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eastAsia="Times New Roman" w:hAnsi="Sylfaen" w:cs="Arial"/>
          <w:lang w:eastAsia="ru-RU"/>
        </w:rPr>
        <w:t>Օդորոկիչներ</w:t>
      </w:r>
    </w:p>
    <w:p w14:paraId="42235A72" w14:textId="1ED16BF9" w:rsidR="004F2DA2" w:rsidRPr="004F2DA2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eastAsia="Times New Roman" w:hAnsi="Sylfaen" w:cs="Arial"/>
          <w:lang w:eastAsia="ru-RU"/>
        </w:rPr>
        <w:t>Արտաքին մարտկոցներ</w:t>
      </w:r>
    </w:p>
    <w:p w14:paraId="0942E441" w14:textId="77777777" w:rsidR="00A92054" w:rsidRDefault="004F2DA2" w:rsidP="00A9205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eastAsia="Times New Roman" w:hAnsi="Sylfaen" w:cs="Arial"/>
          <w:lang w:eastAsia="ru-RU"/>
        </w:rPr>
        <w:t>Նոութբուքեր</w:t>
      </w:r>
    </w:p>
    <w:p w14:paraId="28A3FC76" w14:textId="47323FAA" w:rsidR="00FB2721" w:rsidRDefault="00FB2721" w:rsidP="00A9205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eastAsia="Times New Roman" w:hAnsi="Sylfaen" w:cs="Arial"/>
          <w:lang w:val="hy-AM" w:eastAsia="ru-RU"/>
        </w:rPr>
        <w:t>Չիր պատրաստող սարք</w:t>
      </w:r>
    </w:p>
    <w:p w14:paraId="290D751C" w14:textId="24AA5B5E" w:rsidR="00FB2721" w:rsidRPr="00A92054" w:rsidRDefault="00FB2721" w:rsidP="00A9205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eastAsia="Times New Roman" w:hAnsi="Sylfaen" w:cs="Arial"/>
          <w:lang w:val="hy-AM" w:eastAsia="ru-RU"/>
        </w:rPr>
        <w:t>Ջրի դիսպենսեր</w:t>
      </w:r>
    </w:p>
    <w:p w14:paraId="7CDFD2FA" w14:textId="59256E71" w:rsidR="00A92054" w:rsidRPr="00A92054" w:rsidRDefault="00A92054" w:rsidP="00A92054">
      <w:pPr>
        <w:shd w:val="clear" w:color="auto" w:fill="FFFFFF"/>
        <w:spacing w:after="0" w:line="240" w:lineRule="auto"/>
        <w:ind w:left="-567"/>
        <w:jc w:val="both"/>
        <w:rPr>
          <w:rFonts w:ascii="Sylfaen" w:eastAsia="Times New Roman" w:hAnsi="Sylfaen" w:cs="Arial"/>
          <w:lang w:val="hy-AM" w:eastAsia="ru-RU"/>
        </w:rPr>
      </w:pPr>
      <w:r w:rsidRPr="00A92054">
        <w:rPr>
          <w:rFonts w:cs="Calibri"/>
          <w:shd w:val="clear" w:color="auto" w:fill="FFFFFF"/>
          <w:lang w:val="hy-AM"/>
        </w:rPr>
        <w:t>1</w:t>
      </w:r>
      <w:r w:rsidRPr="00A92054">
        <w:rPr>
          <w:rFonts w:ascii="Times New Roman" w:hAnsi="Times New Roman" w:cs="Times New Roman"/>
          <w:shd w:val="clear" w:color="auto" w:fill="FFFFFF"/>
          <w:lang w:val="hy-AM"/>
        </w:rPr>
        <w:t>․</w:t>
      </w:r>
      <w:r w:rsidRPr="00A92054">
        <w:rPr>
          <w:rFonts w:ascii="Sylfaen" w:hAnsi="Sylfaen" w:cs="Calibri"/>
          <w:shd w:val="clear" w:color="auto" w:fill="FFFFFF"/>
          <w:lang w:val="hy-AM"/>
        </w:rPr>
        <w:t>4 Խաղարկվող շահումները կազմված են նաև միավորներից, 30-5000 միավոր ձեռք բերելու դեպքում անձը կարող է ձեռք բերել այն խաղարկվող շահումը, որը կհամապատասխանի տվյալ շահումի միավորի արժեքին ։</w:t>
      </w:r>
    </w:p>
    <w:p w14:paraId="6D2AB807" w14:textId="19D3442F" w:rsidR="00576F26" w:rsidRPr="00381F2E" w:rsidRDefault="00880A0D" w:rsidP="00576F26">
      <w:pPr>
        <w:shd w:val="clear" w:color="auto" w:fill="FFFFFF"/>
        <w:tabs>
          <w:tab w:val="left" w:pos="-142"/>
        </w:tabs>
        <w:spacing w:after="0" w:line="240" w:lineRule="auto"/>
        <w:ind w:left="-567"/>
        <w:jc w:val="both"/>
        <w:rPr>
          <w:rFonts w:ascii="Sylfaen" w:eastAsia="Times New Roman" w:hAnsi="Sylfaen" w:cs="Calibri"/>
          <w:shd w:val="clear" w:color="auto" w:fill="FFFFFF"/>
          <w:lang w:val="hy-AM" w:eastAsia="ru-RU"/>
        </w:rPr>
      </w:pP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lastRenderedPageBreak/>
        <w:t>1</w:t>
      </w:r>
      <w:r w:rsidR="00A92054">
        <w:rPr>
          <w:rFonts w:ascii="Times New Roman" w:eastAsia="Times New Roman" w:hAnsi="Times New Roman" w:cs="Times New Roman"/>
          <w:shd w:val="clear" w:color="auto" w:fill="FFFFFF"/>
          <w:lang w:val="hy-AM" w:eastAsia="ru-RU"/>
        </w:rPr>
        <w:t>․</w:t>
      </w:r>
      <w:r w:rsidR="00A92054">
        <w:rPr>
          <w:rFonts w:ascii="Sylfaen" w:eastAsia="Times New Roman" w:hAnsi="Sylfaen" w:cs="Calibri"/>
          <w:shd w:val="clear" w:color="auto" w:fill="FFFFFF"/>
          <w:lang w:val="hy-AM" w:eastAsia="ru-RU"/>
        </w:rPr>
        <w:t>5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. Շահող կտրոնը</w:t>
      </w:r>
      <w:r w:rsidR="006665E0" w:rsidRPr="006665E0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(</w:t>
      </w:r>
      <w:r w:rsidR="006665E0">
        <w:rPr>
          <w:rFonts w:ascii="Sylfaen" w:eastAsia="Times New Roman" w:hAnsi="Sylfaen" w:cs="Calibri"/>
          <w:shd w:val="clear" w:color="auto" w:fill="FFFFFF"/>
          <w:lang w:val="hy-AM" w:eastAsia="ru-RU"/>
        </w:rPr>
        <w:t>կտրոնները</w:t>
      </w:r>
      <w:r w:rsidR="006665E0" w:rsidRPr="006665E0">
        <w:rPr>
          <w:rFonts w:ascii="Sylfaen" w:eastAsia="Times New Roman" w:hAnsi="Sylfaen" w:cs="Calibri"/>
          <w:shd w:val="clear" w:color="auto" w:fill="FFFFFF"/>
          <w:lang w:val="hy-AM" w:eastAsia="ru-RU"/>
        </w:rPr>
        <w:t>)</w:t>
      </w:r>
      <w:r w:rsidR="00113D5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և/կամ կիլոգրամներով</w:t>
      </w:r>
      <w:r w:rsidR="00113D5C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փաթեթավորված</w:t>
      </w:r>
      <w:r w:rsidR="00113D5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արևածաղկի միավորները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վաճառքի կետի համապատասխան աշխատակցին ներկայացնելով՝ Անձը տալիս է իր համաձայնությունը՝ գովազդային վիճակախաղի շրջանակներում Ընկերության կողմից իր անձնական տվյալների հավաքագրմանը, օգտագործմանը և մշակմանը</w:t>
      </w:r>
      <w:r w:rsidR="00576F2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։</w:t>
      </w:r>
    </w:p>
    <w:p w14:paraId="31A34DAF" w14:textId="7CF4596F" w:rsidR="00576F26" w:rsidRPr="00381F2E" w:rsidRDefault="00576F26" w:rsidP="00576F26">
      <w:pPr>
        <w:shd w:val="clear" w:color="auto" w:fill="FFFFFF"/>
        <w:tabs>
          <w:tab w:val="left" w:pos="-142"/>
        </w:tabs>
        <w:spacing w:after="0" w:line="240" w:lineRule="auto"/>
        <w:ind w:left="-567"/>
        <w:jc w:val="both"/>
        <w:rPr>
          <w:rFonts w:ascii="Sylfaen" w:eastAsia="Times New Roman" w:hAnsi="Sylfaen" w:cs="Calibri"/>
          <w:shd w:val="clear" w:color="auto" w:fill="FFFFFF"/>
          <w:lang w:val="hy-AM" w:eastAsia="ru-RU"/>
        </w:rPr>
      </w:pPr>
      <w:r w:rsidRPr="00381F2E">
        <w:rPr>
          <w:rFonts w:ascii="Sylfaen" w:hAnsi="Sylfaen" w:cs="Sylfaen"/>
          <w:color w:val="000000"/>
          <w:lang w:val="hy-AM"/>
        </w:rPr>
        <w:t>1.</w:t>
      </w:r>
      <w:r w:rsidR="00A92054">
        <w:rPr>
          <w:rFonts w:ascii="Sylfaen" w:hAnsi="Sylfaen" w:cs="Sylfaen"/>
          <w:color w:val="000000"/>
          <w:lang w:val="hy-AM"/>
        </w:rPr>
        <w:t>6</w:t>
      </w:r>
      <w:r w:rsidRPr="00381F2E">
        <w:rPr>
          <w:rFonts w:ascii="Sylfaen" w:hAnsi="Sylfaen" w:cs="Sylfaen"/>
          <w:color w:val="000000"/>
          <w:lang w:val="hy-AM"/>
        </w:rPr>
        <w:t>. Անձնական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տվյալների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անվտանգությունն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ապահովվում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է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«ՄԱՐՏԻՆ ՍԹԱՐ» ՍՊԸ-ի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կողմից՝ </w:t>
      </w:r>
      <w:r w:rsidRPr="00381F2E">
        <w:rPr>
          <w:rFonts w:ascii="Sylfaen" w:hAnsi="Sylfaen"/>
          <w:color w:val="000000"/>
          <w:lang w:val="hy-AM"/>
        </w:rPr>
        <w:t>«</w:t>
      </w:r>
      <w:r w:rsidRPr="00381F2E">
        <w:rPr>
          <w:rFonts w:ascii="Sylfaen" w:hAnsi="Sylfaen" w:cs="Sylfaen"/>
          <w:color w:val="000000"/>
          <w:lang w:val="hy-AM"/>
        </w:rPr>
        <w:t>Անձնական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տվյալների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պաշտպանության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մասին</w:t>
      </w:r>
      <w:r w:rsidRPr="00381F2E">
        <w:rPr>
          <w:rFonts w:ascii="Sylfaen" w:hAnsi="Sylfaen"/>
          <w:color w:val="000000"/>
          <w:lang w:val="hy-AM"/>
        </w:rPr>
        <w:t xml:space="preserve">» </w:t>
      </w:r>
      <w:r w:rsidRPr="00381F2E">
        <w:rPr>
          <w:rFonts w:ascii="Sylfaen" w:hAnsi="Sylfaen" w:cs="Sylfaen"/>
          <w:color w:val="000000"/>
          <w:lang w:val="hy-AM"/>
        </w:rPr>
        <w:t>ՀՀ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օրենքի պահանջներին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համապատասխան:</w:t>
      </w:r>
    </w:p>
    <w:p w14:paraId="69D9D599" w14:textId="0542BBD5" w:rsidR="00880A0D" w:rsidRPr="00381F2E" w:rsidRDefault="00576F26" w:rsidP="00576F26">
      <w:pPr>
        <w:shd w:val="clear" w:color="auto" w:fill="FFFFFF"/>
        <w:tabs>
          <w:tab w:val="left" w:pos="-142"/>
        </w:tabs>
        <w:spacing w:after="0" w:line="240" w:lineRule="auto"/>
        <w:ind w:left="-567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1.</w:t>
      </w:r>
      <w:r w:rsidR="00A92054">
        <w:rPr>
          <w:rFonts w:ascii="Sylfaen" w:eastAsia="Times New Roman" w:hAnsi="Sylfaen" w:cs="Calibri"/>
          <w:shd w:val="clear" w:color="auto" w:fill="FFFFFF"/>
          <w:lang w:val="hy-AM" w:eastAsia="ru-RU"/>
        </w:rPr>
        <w:t>7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. Շահումով կտրոն</w:t>
      </w:r>
      <w:r w:rsidR="006665E0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6665E0" w:rsidRPr="006665E0">
        <w:rPr>
          <w:rFonts w:ascii="Sylfaen" w:eastAsia="Times New Roman" w:hAnsi="Sylfaen" w:cs="Calibri"/>
          <w:shd w:val="clear" w:color="auto" w:fill="FFFFFF"/>
          <w:lang w:val="hy-AM" w:eastAsia="ru-RU"/>
        </w:rPr>
        <w:t>(</w:t>
      </w:r>
      <w:r w:rsidR="006665E0">
        <w:rPr>
          <w:rFonts w:ascii="Sylfaen" w:eastAsia="Times New Roman" w:hAnsi="Sylfaen" w:cs="Calibri"/>
          <w:shd w:val="clear" w:color="auto" w:fill="FFFFFF"/>
          <w:lang w:val="hy-AM" w:eastAsia="ru-RU"/>
        </w:rPr>
        <w:t>կտրոններ</w:t>
      </w:r>
      <w:r w:rsidR="006665E0" w:rsidRPr="006665E0">
        <w:rPr>
          <w:rFonts w:ascii="Sylfaen" w:eastAsia="Times New Roman" w:hAnsi="Sylfaen" w:cs="Calibri"/>
          <w:shd w:val="clear" w:color="auto" w:fill="FFFFFF"/>
          <w:lang w:val="hy-AM" w:eastAsia="ru-RU"/>
        </w:rPr>
        <w:t>)</w:t>
      </w:r>
      <w:r w:rsidR="00113D5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և/կամ կիլոգրամներով</w:t>
      </w:r>
      <w:r w:rsidR="00113D5C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փաթեթավորված</w:t>
      </w:r>
      <w:r w:rsidR="00113D5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արևածաղկի միավորներ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ներկայացնող ֆիզիկական անձի գրավոր համաձայնությամբ՝ համապատասխան շահումի հանձնման ընթացքը կարող է նկարահանվել և հրապարակվել «ՄԱՐՏԻՆ ՍԹԱՐ» ՍՊԸ-ի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կողմից։ </w:t>
      </w:r>
    </w:p>
    <w:p w14:paraId="27AD420E" w14:textId="2E7CBBFA" w:rsidR="00880A0D" w:rsidRPr="00DF6374" w:rsidRDefault="00576F26" w:rsidP="004F2DA2">
      <w:pPr>
        <w:shd w:val="clear" w:color="auto" w:fill="FFFFFF"/>
        <w:tabs>
          <w:tab w:val="left" w:pos="-142"/>
        </w:tabs>
        <w:spacing w:after="0" w:line="240" w:lineRule="auto"/>
        <w:ind w:left="-567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1.</w:t>
      </w:r>
      <w:r w:rsidR="00A92054">
        <w:rPr>
          <w:rFonts w:ascii="Sylfaen" w:eastAsia="Times New Roman" w:hAnsi="Sylfaen" w:cs="Calibri"/>
          <w:shd w:val="clear" w:color="auto" w:fill="FFFFFF"/>
          <w:lang w:val="hy-AM" w:eastAsia="ru-RU"/>
        </w:rPr>
        <w:t>8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. Սույն կանոնները տեղադրված են «ՄԱՐՏԻՆ ՍԹԱՐ» ՍՊԸ-ի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hyperlink r:id="rId5" w:history="1">
        <w:r w:rsidRPr="00381F2E">
          <w:rPr>
            <w:rStyle w:val="a4"/>
            <w:rFonts w:ascii="Sylfaen" w:eastAsia="Times New Roman" w:hAnsi="Sylfaen" w:cs="Calibri"/>
            <w:shd w:val="clear" w:color="auto" w:fill="FFFFFF"/>
            <w:lang w:val="hy-AM" w:eastAsia="ru-RU"/>
          </w:rPr>
          <w:t>https://martinstar.am/hy/</w:t>
        </w:r>
      </w:hyperlink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կայքում։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 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Ընկերություն</w:t>
      </w:r>
      <w:r w:rsidR="0069528E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ն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իրավունք ունի 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ժամանակ առ ժամանակ վերանայել և 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կատարել փոփոխություն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ներ սույն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Կանոններում, 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որ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ոնք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հասանելի 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կլին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են կայքի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բոլոր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այցելուների համար։</w:t>
      </w:r>
    </w:p>
    <w:p w14:paraId="7214AD09" w14:textId="77777777" w:rsidR="0098470C" w:rsidRPr="00DF6374" w:rsidRDefault="0098470C" w:rsidP="00542B48">
      <w:pPr>
        <w:tabs>
          <w:tab w:val="num" w:pos="-567"/>
        </w:tabs>
        <w:rPr>
          <w:rFonts w:ascii="Sylfaen" w:hAnsi="Sylfaen"/>
          <w:lang w:val="hy-AM"/>
        </w:rPr>
      </w:pPr>
    </w:p>
    <w:sectPr w:rsidR="0098470C" w:rsidRPr="00DF6374" w:rsidSect="004F2DA2">
      <w:pgSz w:w="11906" w:h="16838"/>
      <w:pgMar w:top="568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27080"/>
    <w:multiLevelType w:val="multilevel"/>
    <w:tmpl w:val="D9DE9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4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4․1․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62B503A"/>
    <w:multiLevelType w:val="multilevel"/>
    <w:tmpl w:val="89423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5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86754F3"/>
    <w:multiLevelType w:val="multilevel"/>
    <w:tmpl w:val="7F80C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A94601C"/>
    <w:multiLevelType w:val="hybridMultilevel"/>
    <w:tmpl w:val="B41C2D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BAB36E3"/>
    <w:multiLevelType w:val="multilevel"/>
    <w:tmpl w:val="DBD2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04C27"/>
    <w:multiLevelType w:val="multilevel"/>
    <w:tmpl w:val="4BFECD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5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D4394"/>
    <w:multiLevelType w:val="multilevel"/>
    <w:tmpl w:val="12686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2D86028"/>
    <w:multiLevelType w:val="hybridMultilevel"/>
    <w:tmpl w:val="5C627A0E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 w15:restartNumberingAfterBreak="0">
    <w:nsid w:val="23C032F1"/>
    <w:multiLevelType w:val="multilevel"/>
    <w:tmpl w:val="294CB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2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E50240"/>
    <w:multiLevelType w:val="multilevel"/>
    <w:tmpl w:val="555878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4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4․2․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4․1․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E587AC5"/>
    <w:multiLevelType w:val="multilevel"/>
    <w:tmpl w:val="2D0A4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3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763D4A"/>
    <w:multiLevelType w:val="multilevel"/>
    <w:tmpl w:val="A84855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4․1․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0B1FBF"/>
    <w:multiLevelType w:val="multilevel"/>
    <w:tmpl w:val="86784CAC"/>
    <w:lvl w:ilvl="0">
      <w:start w:val="1"/>
      <w:numFmt w:val="decimal"/>
      <w:lvlText w:val="%1."/>
      <w:lvlJc w:val="left"/>
      <w:pPr>
        <w:ind w:left="375" w:hanging="375"/>
      </w:pPr>
      <w:rPr>
        <w:rFonts w:cs="Calibri" w:hint="default"/>
        <w:b/>
      </w:rPr>
    </w:lvl>
    <w:lvl w:ilvl="1">
      <w:start w:val="3"/>
      <w:numFmt w:val="decimal"/>
      <w:lvlText w:val="%1.%2."/>
      <w:lvlJc w:val="left"/>
      <w:pPr>
        <w:ind w:left="-192" w:hanging="375"/>
      </w:pPr>
      <w:rPr>
        <w:rFonts w:cs="Calibr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cs="Calibri" w:hint="default"/>
        <w:b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cs="Calibri" w:hint="default"/>
        <w:b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cs="Calibri" w:hint="default"/>
        <w:b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cs="Calibri" w:hint="default"/>
        <w:b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cs="Calibri" w:hint="default"/>
        <w:b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cs="Calibri" w:hint="default"/>
        <w:b/>
      </w:rPr>
    </w:lvl>
  </w:abstractNum>
  <w:abstractNum w:abstractNumId="13" w15:restartNumberingAfterBreak="0">
    <w:nsid w:val="6DDE209D"/>
    <w:multiLevelType w:val="multilevel"/>
    <w:tmpl w:val="1FD22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4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4․2․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4․1․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896475928">
    <w:abstractNumId w:val="4"/>
  </w:num>
  <w:num w:numId="2" w16cid:durableId="1996181257">
    <w:abstractNumId w:val="8"/>
  </w:num>
  <w:num w:numId="3" w16cid:durableId="521165038">
    <w:abstractNumId w:val="10"/>
  </w:num>
  <w:num w:numId="4" w16cid:durableId="1512641544">
    <w:abstractNumId w:val="11"/>
  </w:num>
  <w:num w:numId="5" w16cid:durableId="1668753557">
    <w:abstractNumId w:val="5"/>
  </w:num>
  <w:num w:numId="6" w16cid:durableId="1460877028">
    <w:abstractNumId w:val="3"/>
  </w:num>
  <w:num w:numId="7" w16cid:durableId="1587108193">
    <w:abstractNumId w:val="7"/>
  </w:num>
  <w:num w:numId="8" w16cid:durableId="1875922517">
    <w:abstractNumId w:val="0"/>
  </w:num>
  <w:num w:numId="9" w16cid:durableId="916867397">
    <w:abstractNumId w:val="9"/>
  </w:num>
  <w:num w:numId="10" w16cid:durableId="1676417953">
    <w:abstractNumId w:val="13"/>
  </w:num>
  <w:num w:numId="11" w16cid:durableId="57440157">
    <w:abstractNumId w:val="2"/>
  </w:num>
  <w:num w:numId="12" w16cid:durableId="9256855">
    <w:abstractNumId w:val="6"/>
  </w:num>
  <w:num w:numId="13" w16cid:durableId="926690456">
    <w:abstractNumId w:val="1"/>
  </w:num>
  <w:num w:numId="14" w16cid:durableId="7491561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F5"/>
    <w:rsid w:val="0000207D"/>
    <w:rsid w:val="000102BF"/>
    <w:rsid w:val="00070AB9"/>
    <w:rsid w:val="000B285A"/>
    <w:rsid w:val="000C08B5"/>
    <w:rsid w:val="00113D5C"/>
    <w:rsid w:val="00164FC1"/>
    <w:rsid w:val="00166243"/>
    <w:rsid w:val="002701F5"/>
    <w:rsid w:val="002C0044"/>
    <w:rsid w:val="002C2A24"/>
    <w:rsid w:val="002D5569"/>
    <w:rsid w:val="0036135D"/>
    <w:rsid w:val="00372EDD"/>
    <w:rsid w:val="00381247"/>
    <w:rsid w:val="00381F2E"/>
    <w:rsid w:val="00395F06"/>
    <w:rsid w:val="003B668A"/>
    <w:rsid w:val="003E77F5"/>
    <w:rsid w:val="00412F9D"/>
    <w:rsid w:val="004910E1"/>
    <w:rsid w:val="004B0117"/>
    <w:rsid w:val="004F2DA2"/>
    <w:rsid w:val="00542B48"/>
    <w:rsid w:val="00576F26"/>
    <w:rsid w:val="00601412"/>
    <w:rsid w:val="006070D5"/>
    <w:rsid w:val="006665E0"/>
    <w:rsid w:val="0069528E"/>
    <w:rsid w:val="0071706E"/>
    <w:rsid w:val="00775222"/>
    <w:rsid w:val="00780D66"/>
    <w:rsid w:val="007A29DE"/>
    <w:rsid w:val="007C528B"/>
    <w:rsid w:val="007C592C"/>
    <w:rsid w:val="007D657D"/>
    <w:rsid w:val="00846577"/>
    <w:rsid w:val="00880A0D"/>
    <w:rsid w:val="008B1BD6"/>
    <w:rsid w:val="0098470C"/>
    <w:rsid w:val="00A05E50"/>
    <w:rsid w:val="00A43846"/>
    <w:rsid w:val="00A6618F"/>
    <w:rsid w:val="00A912DE"/>
    <w:rsid w:val="00A92054"/>
    <w:rsid w:val="00A96AB7"/>
    <w:rsid w:val="00C0353C"/>
    <w:rsid w:val="00C3490D"/>
    <w:rsid w:val="00C71E2E"/>
    <w:rsid w:val="00CF1776"/>
    <w:rsid w:val="00D17415"/>
    <w:rsid w:val="00D80F79"/>
    <w:rsid w:val="00D81BE3"/>
    <w:rsid w:val="00DF6374"/>
    <w:rsid w:val="00E12D38"/>
    <w:rsid w:val="00E3474E"/>
    <w:rsid w:val="00ED1E17"/>
    <w:rsid w:val="00EE2CD7"/>
    <w:rsid w:val="00F374E6"/>
    <w:rsid w:val="00F70067"/>
    <w:rsid w:val="00FB21F0"/>
    <w:rsid w:val="00FB2721"/>
    <w:rsid w:val="00FB78D6"/>
    <w:rsid w:val="00FD3BB0"/>
    <w:rsid w:val="00FE528B"/>
    <w:rsid w:val="00FE7E6D"/>
    <w:rsid w:val="00FF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281F"/>
  <w15:docId w15:val="{B68A35C7-628A-4A16-BFA2-B75AAA66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2B4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42B4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70067"/>
    <w:pPr>
      <w:ind w:left="720"/>
      <w:contextualSpacing/>
    </w:pPr>
  </w:style>
  <w:style w:type="character" w:customStyle="1" w:styleId="ezkurwreuab5ozgtqnkl">
    <w:name w:val="ezkurwreuab5ozgtqnkl"/>
    <w:basedOn w:val="a0"/>
    <w:rsid w:val="00F70067"/>
  </w:style>
  <w:style w:type="paragraph" w:styleId="a6">
    <w:name w:val="Balloon Text"/>
    <w:basedOn w:val="a"/>
    <w:link w:val="a7"/>
    <w:uiPriority w:val="99"/>
    <w:semiHidden/>
    <w:unhideWhenUsed/>
    <w:rsid w:val="00164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4FC1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164FC1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164FC1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164FC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164FC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4F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64FC1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C035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rtinstar.am/h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2024-11-08T10:32:00Z</dcterms:created>
  <dcterms:modified xsi:type="dcterms:W3CDTF">2024-12-03T12:06:00Z</dcterms:modified>
</cp:coreProperties>
</file>