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16A3" w14:textId="3162BA7C" w:rsidR="00542B48" w:rsidRPr="00381F2E" w:rsidRDefault="00542B48" w:rsidP="000102B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</w:pP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</w:t>
      </w:r>
      <w:r w:rsidR="00070AB9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ՄԱՐՏԻՆ ՍԹԱՐ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» ՍՊԸ-</w:t>
      </w:r>
      <w:r w:rsidR="000102B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Ի ԿՈՂՄԻՑ ԿԱԶՄԱԿԵՐՊՎՈՂ ԳՈՎԱԶԴԱՅԻՆ ՎԻՃԱԿԱԽԱՂԻ ԿԱՆՈՆՆԵՐ</w:t>
      </w:r>
    </w:p>
    <w:p w14:paraId="49A4CACF" w14:textId="4F89EC11" w:rsidR="00542B48" w:rsidRDefault="00542B48" w:rsidP="00FE7E6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 </w:t>
      </w:r>
    </w:p>
    <w:p w14:paraId="79321772" w14:textId="77777777" w:rsidR="00381F2E" w:rsidRPr="00381F2E" w:rsidRDefault="00381F2E" w:rsidP="00FE7E6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</w:p>
    <w:p w14:paraId="448624AB" w14:textId="76D8E767" w:rsidR="007A29DE" w:rsidRPr="00381F2E" w:rsidRDefault="007A29DE" w:rsidP="007A29DE">
      <w:pPr>
        <w:shd w:val="clear" w:color="auto" w:fill="FFFFFF"/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1.1.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0102B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«ՄԱՐՏԻՆ ՍԹԱՐ»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0102B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սահմանափակ պատասխանատվությամբ ընկերությունն</w:t>
      </w:r>
      <w:r w:rsidR="00381247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/այսուհետ՝</w:t>
      </w:r>
      <w:r w:rsidR="00381247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Ընկերություն/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իր մարքեթինգային ռազմավարության շրջանակներում</w:t>
      </w:r>
      <w:r w:rsid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C0353C" w:rsidRPr="00A05E50">
        <w:rPr>
          <w:rFonts w:ascii="Sylfaen" w:eastAsia="Times New Roman" w:hAnsi="Sylfaen" w:cs="Calibri"/>
          <w:shd w:val="clear" w:color="auto" w:fill="FFFFFF"/>
          <w:lang w:val="hy-AM" w:eastAsia="ru-RU"/>
        </w:rPr>
        <w:t>01.04.2023</w:t>
      </w:r>
      <w:r w:rsid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թ</w:t>
      </w:r>
      <w:r w:rsidR="00C0353C" w:rsidRPr="00A05E50">
        <w:rPr>
          <w:rFonts w:ascii="Sylfaen" w:eastAsia="Times New Roman" w:hAnsi="Sylfaen" w:cs="Calibri"/>
          <w:shd w:val="clear" w:color="auto" w:fill="FFFFFF"/>
          <w:lang w:val="hy-AM" w:eastAsia="ru-RU"/>
        </w:rPr>
        <w:t>.</w:t>
      </w:r>
      <w:r w:rsidR="00C0353C">
        <w:rPr>
          <w:rFonts w:ascii="Sylfaen" w:eastAsia="Times New Roman" w:hAnsi="Sylfaen" w:cs="Calibri"/>
          <w:shd w:val="clear" w:color="auto" w:fill="FFFFFF"/>
          <w:lang w:val="hy-AM" w:eastAsia="ru-RU"/>
        </w:rPr>
        <w:t>-</w:t>
      </w:r>
      <w:r w:rsidR="00C0353C" w:rsidRPr="00A05E50">
        <w:rPr>
          <w:rFonts w:ascii="Sylfaen" w:eastAsia="Times New Roman" w:hAnsi="Sylfaen" w:cs="Calibri"/>
          <w:shd w:val="clear" w:color="auto" w:fill="FFFFFF"/>
          <w:lang w:val="hy-AM" w:eastAsia="ru-RU"/>
        </w:rPr>
        <w:t>ից</w:t>
      </w:r>
      <w:r w:rsidR="00DF6374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կազմակերպում է գովազդային 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վիճակախաղ՝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Ընկերության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ապրանքները գովազդելու նպատակով։</w:t>
      </w:r>
    </w:p>
    <w:p w14:paraId="5E7DF922" w14:textId="52198278" w:rsidR="00576F26" w:rsidRPr="00381F2E" w:rsidRDefault="007A29DE" w:rsidP="00576F26">
      <w:pPr>
        <w:shd w:val="clear" w:color="auto" w:fill="FFFFFF"/>
        <w:tabs>
          <w:tab w:val="num" w:pos="720"/>
        </w:tabs>
        <w:spacing w:after="0" w:line="240" w:lineRule="auto"/>
        <w:ind w:left="-567"/>
        <w:jc w:val="both"/>
        <w:rPr>
          <w:rFonts w:ascii="Sylfaen" w:eastAsia="Times New Roman" w:hAnsi="Sylfaen" w:cs="Calibri"/>
          <w:shd w:val="clear" w:color="auto" w:fill="FFFFFF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1.2.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Ընկերության կողմից կազմակերպվող գովազդային վիճակախաղը  տարածվում է Ընկերության </w:t>
      </w:r>
      <w:r w:rsidR="006070D5"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</w:t>
      </w:r>
      <w:r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ОТ МАРТИНА</w:t>
      </w:r>
      <w:r w:rsidR="006070D5"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»</w:t>
      </w:r>
      <w:r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ապրանքանիշի</w:t>
      </w:r>
      <w:r w:rsidR="00CF1776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տուփերով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փաթեթավոր</w:t>
      </w:r>
      <w:r w:rsidR="004F2DA2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ված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 արևածաղկի </w:t>
      </w:r>
      <w:r w:rsidR="00CF1776">
        <w:rPr>
          <w:rFonts w:ascii="Sylfaen" w:eastAsia="Times New Roman" w:hAnsi="Sylfaen" w:cs="Calibri"/>
          <w:shd w:val="clear" w:color="auto" w:fill="FFFFFF"/>
          <w:lang w:val="hy-AM" w:eastAsia="ru-RU"/>
        </w:rPr>
        <w:t>վրա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։ </w:t>
      </w:r>
      <w:r w:rsidR="002D5569">
        <w:rPr>
          <w:rFonts w:ascii="Sylfaen" w:eastAsia="Times New Roman" w:hAnsi="Sylfaen" w:cs="Calibri"/>
          <w:shd w:val="clear" w:color="auto" w:fill="FFFFFF"/>
          <w:lang w:val="hy-AM" w:eastAsia="ru-RU"/>
        </w:rPr>
        <w:t>Յուրաքանչյուր</w:t>
      </w:r>
      <w:r w:rsidR="002D5569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անձ</w:t>
      </w:r>
      <w:r w:rsidR="00D81BE3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՝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գնելով </w:t>
      </w:r>
      <w:r w:rsidR="006070D5"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</w:t>
      </w:r>
      <w:r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ОТ МАРТИНА</w:t>
      </w:r>
      <w:r w:rsidR="006070D5" w:rsidRP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»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ապրանքանիշի </w:t>
      </w:r>
      <w:r w:rsidR="00CF1776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տուփերով 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փաթեթավոր</w:t>
      </w:r>
      <w:r w:rsidR="004F2DA2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ված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 արևածաղ</w:t>
      </w:r>
      <w:r w:rsidR="00CF1776">
        <w:rPr>
          <w:rFonts w:ascii="Sylfaen" w:eastAsia="Times New Roman" w:hAnsi="Sylfaen" w:cs="Calibri"/>
          <w:shd w:val="clear" w:color="auto" w:fill="FFFFFF"/>
          <w:lang w:val="hy-AM" w:eastAsia="ru-RU"/>
        </w:rPr>
        <w:t>իկ</w:t>
      </w:r>
      <w:r w:rsidR="0038124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/</w:t>
      </w:r>
      <w:r w:rsidR="0084657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այսուհետ՝ Ապրանք</w:t>
      </w:r>
      <w:r w:rsidR="0038124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/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կարող է տուփի մեջ գտնել ՝</w:t>
      </w:r>
      <w:r w:rsidR="00C0353C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>«ՄԱՐՏԻՆ ՍԹԱՐ» ՍՊԸ-ի</w:t>
      </w:r>
      <w:r w:rsidR="00C0353C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տարբերանշանով կտրոն՝</w:t>
      </w:r>
      <w:r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համապատասխան շահումի վերաբերյալ նշումով։ Տվյալ Կտրոնը հանդիսանում է շահումը հաստատող միակ ապացույցը։</w:t>
      </w:r>
      <w:r w:rsidR="0084657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Շահում նշումով կտրոնը գտնելուց հետո՝ անձը Կտրոնը</w:t>
      </w:r>
      <w:r w:rsidR="002D556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846577" w:rsidRPr="00C0353C">
        <w:rPr>
          <w:rFonts w:ascii="Sylfaen" w:eastAsia="Times New Roman" w:hAnsi="Sylfaen" w:cs="Calibri"/>
          <w:shd w:val="clear" w:color="auto" w:fill="FFFFFF"/>
          <w:lang w:val="hy-AM" w:eastAsia="ru-RU"/>
        </w:rPr>
        <w:t>ներկայացնում է այն վաճառքի կետ, որտեղից ձեռք է բերել Ապրանքը</w:t>
      </w:r>
      <w:r w:rsidR="00846577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։ Անձին նույնականացնելուց հետո՝ </w:t>
      </w:r>
      <w:r w:rsidR="006070D5" w:rsidRPr="00D80F79">
        <w:rPr>
          <w:rFonts w:ascii="Sylfaen" w:eastAsia="Times New Roman" w:hAnsi="Sylfaen" w:cs="Calibri"/>
          <w:shd w:val="clear" w:color="auto" w:fill="FFFFFF"/>
          <w:lang w:val="hy-AM" w:eastAsia="ru-RU"/>
        </w:rPr>
        <w:t>համ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ապատասխան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շահումը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հանձնվում է վերջինիս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՝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տվյալ վաճառքի կետում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10 (տասը) աշխատանքային օրվա ընթացքում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։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ՀՀ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տարածքում շահումի առաքման հետ կապված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բոլոր ծախսերը</w:t>
      </w:r>
      <w:r w:rsidR="0038124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, ինչպես նաև Շահումի հետ կապված ՀՀ օրենսդրությամբ սահմանված բոլոր հարկերը և վճարները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6070D5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կրում</w:t>
      </w:r>
      <w:r w:rsidR="00780D6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է Ընկերությունը։</w:t>
      </w:r>
      <w:r w:rsidR="00576F2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</w:p>
    <w:p w14:paraId="5162FD62" w14:textId="004B0BB1" w:rsidR="00542B48" w:rsidRPr="00381F2E" w:rsidRDefault="007A29DE" w:rsidP="007A29DE">
      <w:pPr>
        <w:pStyle w:val="a5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«ՄԱՐՏԻՆ ՍԹԱՐ» ՍՊԸ-ի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կողմից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կազմակերպվող գ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ովազդային վիճակախաղի</w:t>
      </w:r>
      <w:r w:rsidR="00A6618F"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="00F7006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ընթացքում 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խաղարկվելու են հետևյալ </w:t>
      </w:r>
      <w:r w:rsidR="00F7006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շահումներ</w:t>
      </w:r>
      <w:r w:rsidR="00A6618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</w:t>
      </w:r>
      <w:r w:rsidR="00F70067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՝ </w:t>
      </w:r>
    </w:p>
    <w:p w14:paraId="30251B4C" w14:textId="556B3D0E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Հեծանիվներ</w:t>
      </w:r>
    </w:p>
    <w:p w14:paraId="12959B7D" w14:textId="6BD2ED4C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Բարձրախոսներ</w:t>
      </w:r>
    </w:p>
    <w:p w14:paraId="15E66583" w14:textId="0B8F53F9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Էլեկտրական թեյնիկներ</w:t>
      </w:r>
    </w:p>
    <w:p w14:paraId="14952CF5" w14:textId="4CF58894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Էլեկտրական մսաղացներ</w:t>
      </w:r>
    </w:p>
    <w:p w14:paraId="02856A83" w14:textId="70BDBC83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Arial"/>
          <w:lang w:val="hy-AM" w:eastAsia="ru-RU"/>
        </w:rPr>
        <w:t>Բ</w:t>
      </w:r>
      <w:proofErr w:type="spellStart"/>
      <w:r w:rsidRPr="00381F2E">
        <w:rPr>
          <w:rStyle w:val="ezkurwreuab5ozgtqnkl"/>
          <w:rFonts w:ascii="Sylfaen" w:hAnsi="Sylfaen"/>
        </w:rPr>
        <w:t>լենդեր</w:t>
      </w:r>
      <w:proofErr w:type="spellEnd"/>
      <w:r w:rsidRPr="00381F2E">
        <w:rPr>
          <w:rStyle w:val="ezkurwreuab5ozgtqnkl"/>
          <w:rFonts w:ascii="Sylfaen" w:hAnsi="Sylfaen"/>
          <w:lang w:val="hy-AM"/>
        </w:rPr>
        <w:t>ներ</w:t>
      </w:r>
    </w:p>
    <w:p w14:paraId="39F5E57A" w14:textId="6B8A1C07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Գնդակներ</w:t>
      </w:r>
    </w:p>
    <w:p w14:paraId="5C92AC92" w14:textId="5864D001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Ինքնագլորներ</w:t>
      </w:r>
    </w:p>
    <w:p w14:paraId="4BB2F63F" w14:textId="6DA5B623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Բաժակներ</w:t>
      </w:r>
    </w:p>
    <w:p w14:paraId="7309776E" w14:textId="136A5C5F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Վարսահարդարիչներ</w:t>
      </w:r>
    </w:p>
    <w:p w14:paraId="7F717B74" w14:textId="3049E565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Հեռուստացույցներ</w:t>
      </w:r>
    </w:p>
    <w:p w14:paraId="1DF2310E" w14:textId="74422E83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Արդուկներ</w:t>
      </w:r>
    </w:p>
    <w:p w14:paraId="57A7F0D3" w14:textId="66392D84" w:rsidR="00F70067" w:rsidRPr="00381F2E" w:rsidRDefault="00F70067" w:rsidP="00F70067">
      <w:pPr>
        <w:pStyle w:val="a5"/>
        <w:numPr>
          <w:ilvl w:val="0"/>
          <w:numId w:val="6"/>
        </w:numPr>
        <w:shd w:val="clear" w:color="auto" w:fill="FFFFFF"/>
        <w:spacing w:before="100" w:beforeAutospacing="1" w:after="285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Փոշեկուլներ</w:t>
      </w:r>
    </w:p>
    <w:p w14:paraId="1FD54C07" w14:textId="203C72BA" w:rsidR="00FE7E6D" w:rsidRPr="004F2DA2" w:rsidRDefault="00F70067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r w:rsidRPr="00381F2E">
        <w:rPr>
          <w:rStyle w:val="ezkurwreuab5ozgtqnkl"/>
          <w:rFonts w:ascii="Sylfaen" w:hAnsi="Sylfaen"/>
          <w:lang w:val="hy-AM"/>
        </w:rPr>
        <w:t>Անդրոիդ հեռախոսներ</w:t>
      </w:r>
    </w:p>
    <w:p w14:paraId="75D112DD" w14:textId="2D2982A7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proofErr w:type="spellStart"/>
      <w:r>
        <w:rPr>
          <w:rStyle w:val="ezkurwreuab5ozgtqnkl"/>
          <w:rFonts w:ascii="Sylfaen" w:hAnsi="Sylfaen"/>
        </w:rPr>
        <w:t>Կշեռքներ</w:t>
      </w:r>
      <w:proofErr w:type="spellEnd"/>
    </w:p>
    <w:p w14:paraId="27ADB681" w14:textId="516B1A5B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proofErr w:type="spellStart"/>
      <w:r>
        <w:rPr>
          <w:rStyle w:val="ezkurwreuab5ozgtqnkl"/>
          <w:rFonts w:ascii="Sylfaen" w:eastAsia="Times New Roman" w:hAnsi="Sylfaen" w:cs="Arial"/>
          <w:lang w:eastAsia="ru-RU"/>
        </w:rPr>
        <w:t>Ականջակալներ</w:t>
      </w:r>
      <w:proofErr w:type="spellEnd"/>
    </w:p>
    <w:p w14:paraId="47ADBD28" w14:textId="66600ED8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proofErr w:type="spellStart"/>
      <w:r>
        <w:rPr>
          <w:rStyle w:val="ezkurwreuab5ozgtqnkl"/>
          <w:rFonts w:ascii="Sylfaen" w:eastAsia="Times New Roman" w:hAnsi="Sylfaen" w:cs="Arial"/>
          <w:lang w:eastAsia="ru-RU"/>
        </w:rPr>
        <w:t>Էլեկտրական</w:t>
      </w:r>
      <w:proofErr w:type="spellEnd"/>
      <w:r>
        <w:rPr>
          <w:rStyle w:val="ezkurwreuab5ozgtqnkl"/>
          <w:rFonts w:ascii="Sylfaen" w:eastAsia="Times New Roman" w:hAnsi="Sylfaen" w:cs="Arial"/>
          <w:lang w:eastAsia="ru-RU"/>
        </w:rPr>
        <w:t xml:space="preserve"> </w:t>
      </w:r>
      <w:proofErr w:type="spellStart"/>
      <w:r>
        <w:rPr>
          <w:rStyle w:val="ezkurwreuab5ozgtqnkl"/>
          <w:rFonts w:ascii="Sylfaen" w:eastAsia="Times New Roman" w:hAnsi="Sylfaen" w:cs="Arial"/>
          <w:lang w:eastAsia="ru-RU"/>
        </w:rPr>
        <w:t>սրճեփեր</w:t>
      </w:r>
      <w:proofErr w:type="spellEnd"/>
    </w:p>
    <w:p w14:paraId="72E6CCB5" w14:textId="6B98E828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proofErr w:type="spellStart"/>
      <w:r>
        <w:rPr>
          <w:rStyle w:val="ezkurwreuab5ozgtqnkl"/>
          <w:rFonts w:ascii="Sylfaen" w:eastAsia="Times New Roman" w:hAnsi="Sylfaen" w:cs="Arial"/>
          <w:lang w:eastAsia="ru-RU"/>
        </w:rPr>
        <w:t>Ջեռոցներ</w:t>
      </w:r>
      <w:proofErr w:type="spellEnd"/>
    </w:p>
    <w:p w14:paraId="38110654" w14:textId="4A0E1D13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proofErr w:type="spellStart"/>
      <w:r>
        <w:rPr>
          <w:rStyle w:val="ezkurwreuab5ozgtqnkl"/>
          <w:rFonts w:ascii="Sylfaen" w:eastAsia="Times New Roman" w:hAnsi="Sylfaen" w:cs="Arial"/>
          <w:lang w:eastAsia="ru-RU"/>
        </w:rPr>
        <w:t>Միկրոալիքային</w:t>
      </w:r>
      <w:proofErr w:type="spellEnd"/>
      <w:r>
        <w:rPr>
          <w:rStyle w:val="ezkurwreuab5ozgtqnkl"/>
          <w:rFonts w:ascii="Sylfaen" w:eastAsia="Times New Roman" w:hAnsi="Sylfaen" w:cs="Arial"/>
          <w:lang w:eastAsia="ru-RU"/>
        </w:rPr>
        <w:t xml:space="preserve"> </w:t>
      </w:r>
      <w:proofErr w:type="spellStart"/>
      <w:r>
        <w:rPr>
          <w:rStyle w:val="ezkurwreuab5ozgtqnkl"/>
          <w:rFonts w:ascii="Sylfaen" w:eastAsia="Times New Roman" w:hAnsi="Sylfaen" w:cs="Arial"/>
          <w:lang w:eastAsia="ru-RU"/>
        </w:rPr>
        <w:t>վառարաններ</w:t>
      </w:r>
      <w:proofErr w:type="spellEnd"/>
    </w:p>
    <w:p w14:paraId="76AD065E" w14:textId="4B1B8881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proofErr w:type="spellStart"/>
      <w:r>
        <w:rPr>
          <w:rStyle w:val="ezkurwreuab5ozgtqnkl"/>
          <w:rFonts w:ascii="Sylfaen" w:eastAsia="Times New Roman" w:hAnsi="Sylfaen" w:cs="Arial"/>
          <w:lang w:eastAsia="ru-RU"/>
        </w:rPr>
        <w:t>Շերտահատիչներ</w:t>
      </w:r>
      <w:proofErr w:type="spellEnd"/>
    </w:p>
    <w:p w14:paraId="7EA160DB" w14:textId="29CE7E07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proofErr w:type="spellStart"/>
      <w:r>
        <w:rPr>
          <w:rStyle w:val="ezkurwreuab5ozgtqnkl"/>
          <w:rFonts w:ascii="Sylfaen" w:eastAsia="Times New Roman" w:hAnsi="Sylfaen" w:cs="Arial"/>
          <w:lang w:eastAsia="ru-RU"/>
        </w:rPr>
        <w:t>Օդորոկիչներ</w:t>
      </w:r>
      <w:proofErr w:type="spellEnd"/>
    </w:p>
    <w:p w14:paraId="42235A72" w14:textId="1ED16BF9" w:rsidR="004F2DA2" w:rsidRPr="004F2DA2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proofErr w:type="spellStart"/>
      <w:r>
        <w:rPr>
          <w:rStyle w:val="ezkurwreuab5ozgtqnkl"/>
          <w:rFonts w:ascii="Sylfaen" w:eastAsia="Times New Roman" w:hAnsi="Sylfaen" w:cs="Arial"/>
          <w:lang w:eastAsia="ru-RU"/>
        </w:rPr>
        <w:t>Արտաքին</w:t>
      </w:r>
      <w:proofErr w:type="spellEnd"/>
      <w:r>
        <w:rPr>
          <w:rStyle w:val="ezkurwreuab5ozgtqnkl"/>
          <w:rFonts w:ascii="Sylfaen" w:eastAsia="Times New Roman" w:hAnsi="Sylfaen" w:cs="Arial"/>
          <w:lang w:eastAsia="ru-RU"/>
        </w:rPr>
        <w:t xml:space="preserve"> </w:t>
      </w:r>
      <w:proofErr w:type="spellStart"/>
      <w:r>
        <w:rPr>
          <w:rStyle w:val="ezkurwreuab5ozgtqnkl"/>
          <w:rFonts w:ascii="Sylfaen" w:eastAsia="Times New Roman" w:hAnsi="Sylfaen" w:cs="Arial"/>
          <w:lang w:eastAsia="ru-RU"/>
        </w:rPr>
        <w:t>մարտկոցներ</w:t>
      </w:r>
      <w:proofErr w:type="spellEnd"/>
    </w:p>
    <w:p w14:paraId="10756BBE" w14:textId="29224CB1" w:rsidR="004F2DA2" w:rsidRPr="00381F2E" w:rsidRDefault="004F2DA2" w:rsidP="00070A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ezkurwreuab5ozgtqnkl"/>
          <w:rFonts w:ascii="Sylfaen" w:eastAsia="Times New Roman" w:hAnsi="Sylfaen" w:cs="Arial"/>
          <w:lang w:val="hy-AM" w:eastAsia="ru-RU"/>
        </w:rPr>
      </w:pPr>
      <w:proofErr w:type="spellStart"/>
      <w:r>
        <w:rPr>
          <w:rStyle w:val="ezkurwreuab5ozgtqnkl"/>
          <w:rFonts w:ascii="Sylfaen" w:eastAsia="Times New Roman" w:hAnsi="Sylfaen" w:cs="Arial"/>
          <w:lang w:eastAsia="ru-RU"/>
        </w:rPr>
        <w:t>Նոութբուքեր</w:t>
      </w:r>
      <w:proofErr w:type="spellEnd"/>
    </w:p>
    <w:p w14:paraId="6D2AB807" w14:textId="77777777" w:rsidR="00576F26" w:rsidRPr="00381F2E" w:rsidRDefault="00880A0D" w:rsidP="00576F26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Calibri"/>
          <w:shd w:val="clear" w:color="auto" w:fill="FFFFFF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1.4. Շահող կտրոնը վաճառքի կետի համապատասխան աշխատակցին ներկայացնելով՝ Անձը տալիս է իր համաձայնությունը՝ գովազդային վիճակախաղի շրջանակներում Ընկերության կողմից իր անձնական տվյալների հավաքագրմանը, օգտագործմանը և մշակմանը</w:t>
      </w:r>
      <w:r w:rsidR="00576F26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։</w:t>
      </w:r>
    </w:p>
    <w:p w14:paraId="31A34DAF" w14:textId="5E1F79E6" w:rsidR="00576F26" w:rsidRPr="00381F2E" w:rsidRDefault="00576F26" w:rsidP="00576F26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Calibri"/>
          <w:shd w:val="clear" w:color="auto" w:fill="FFFFFF"/>
          <w:lang w:val="hy-AM" w:eastAsia="ru-RU"/>
        </w:rPr>
      </w:pPr>
      <w:r w:rsidRPr="00381F2E">
        <w:rPr>
          <w:rFonts w:ascii="Sylfaen" w:hAnsi="Sylfaen" w:cs="Sylfaen"/>
          <w:color w:val="000000"/>
          <w:lang w:val="hy-AM"/>
        </w:rPr>
        <w:t>1.5. Անձնական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տվյալների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անվտանգությունն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ապահովվում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է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«ՄԱՐՏԻՆ ՍԹԱՐ» ՍՊԸ-ի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կողմից՝ </w:t>
      </w:r>
      <w:r w:rsidRPr="00381F2E">
        <w:rPr>
          <w:rFonts w:ascii="Sylfaen" w:hAnsi="Sylfaen"/>
          <w:color w:val="000000"/>
          <w:lang w:val="hy-AM"/>
        </w:rPr>
        <w:t>«</w:t>
      </w:r>
      <w:r w:rsidRPr="00381F2E">
        <w:rPr>
          <w:rFonts w:ascii="Sylfaen" w:hAnsi="Sylfaen" w:cs="Sylfaen"/>
          <w:color w:val="000000"/>
          <w:lang w:val="hy-AM"/>
        </w:rPr>
        <w:t>Անձնական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տվյալների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պաշտպանության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մասին</w:t>
      </w:r>
      <w:r w:rsidRPr="00381F2E">
        <w:rPr>
          <w:rFonts w:ascii="Sylfaen" w:hAnsi="Sylfaen"/>
          <w:color w:val="000000"/>
          <w:lang w:val="hy-AM"/>
        </w:rPr>
        <w:t xml:space="preserve">» </w:t>
      </w:r>
      <w:r w:rsidRPr="00381F2E">
        <w:rPr>
          <w:rFonts w:ascii="Sylfaen" w:hAnsi="Sylfaen" w:cs="Sylfaen"/>
          <w:color w:val="000000"/>
          <w:lang w:val="hy-AM"/>
        </w:rPr>
        <w:t>ՀՀ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օրենքի պահանջներին</w:t>
      </w:r>
      <w:r w:rsidRPr="00381F2E">
        <w:rPr>
          <w:rFonts w:ascii="Sylfaen" w:hAnsi="Sylfaen"/>
          <w:color w:val="000000"/>
          <w:lang w:val="hy-AM"/>
        </w:rPr>
        <w:t xml:space="preserve"> </w:t>
      </w:r>
      <w:r w:rsidRPr="00381F2E">
        <w:rPr>
          <w:rFonts w:ascii="Sylfaen" w:hAnsi="Sylfaen" w:cs="Sylfaen"/>
          <w:color w:val="000000"/>
          <w:lang w:val="hy-AM"/>
        </w:rPr>
        <w:t>համապատասխան:</w:t>
      </w:r>
    </w:p>
    <w:p w14:paraId="69D9D599" w14:textId="37C87B4D" w:rsidR="00880A0D" w:rsidRPr="00381F2E" w:rsidRDefault="00576F26" w:rsidP="00576F26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1.6. Շահումով կտրոն ներկայացնող ֆիզիկական անձի գրավոր համաձայնությամբ՝ համապատասխան շահումի հանձնման ընթացքը կարող է նկարահանվել և հրապարակվել «ՄԱՐՏԻՆ ՍԹԱՐ» ՍՊԸ-ի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կողմից։ </w:t>
      </w:r>
    </w:p>
    <w:p w14:paraId="27AD420E" w14:textId="23E4F7CC" w:rsidR="00880A0D" w:rsidRPr="00DF6374" w:rsidRDefault="00576F26" w:rsidP="004F2DA2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Sylfaen" w:eastAsia="Times New Roman" w:hAnsi="Sylfaen" w:cs="Arial"/>
          <w:lang w:val="hy-AM" w:eastAsia="ru-RU"/>
        </w:rPr>
      </w:pP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1.7. Սույն կանոնները տեղադրված են «ՄԱՐՏԻՆ ՍԹԱՐ» ՍՊԸ-ի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</w:t>
      </w:r>
      <w:hyperlink r:id="rId5" w:history="1">
        <w:r w:rsidRPr="00381F2E">
          <w:rPr>
            <w:rStyle w:val="a4"/>
            <w:rFonts w:ascii="Sylfaen" w:eastAsia="Times New Roman" w:hAnsi="Sylfaen" w:cs="Calibri"/>
            <w:shd w:val="clear" w:color="auto" w:fill="FFFFFF"/>
            <w:lang w:val="hy-AM" w:eastAsia="ru-RU"/>
          </w:rPr>
          <w:t>https://martinstar.am/hy/</w:t>
        </w:r>
      </w:hyperlink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կայքում։</w:t>
      </w:r>
      <w:r w:rsidRPr="00381F2E">
        <w:rPr>
          <w:rFonts w:ascii="Sylfaen" w:eastAsia="Times New Roman" w:hAnsi="Sylfaen" w:cs="Calibri"/>
          <w:b/>
          <w:bCs/>
          <w:shd w:val="clear" w:color="auto" w:fill="FFFFFF"/>
          <w:lang w:val="hy-AM" w:eastAsia="ru-RU"/>
        </w:rPr>
        <w:t xml:space="preserve">  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Ընկերություն</w:t>
      </w:r>
      <w:r w:rsidR="0069528E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ն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իրավունք ունի 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ժամանակ առ ժամանակ վերանայել և 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կատարել փոփոխություն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ներ սույն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Կանոններում, 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որ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ոնք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հասանելի 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կլին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են կայքի</w:t>
      </w:r>
      <w:r w:rsidR="000102BF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բոլոր</w:t>
      </w:r>
      <w:r w:rsidR="00542B48"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 xml:space="preserve"> </w:t>
      </w:r>
      <w:r w:rsidRPr="00381F2E">
        <w:rPr>
          <w:rFonts w:ascii="Sylfaen" w:eastAsia="Times New Roman" w:hAnsi="Sylfaen" w:cs="Calibri"/>
          <w:shd w:val="clear" w:color="auto" w:fill="FFFFFF"/>
          <w:lang w:val="hy-AM" w:eastAsia="ru-RU"/>
        </w:rPr>
        <w:t>այցելուների համար։</w:t>
      </w:r>
    </w:p>
    <w:p w14:paraId="7214AD09" w14:textId="77777777" w:rsidR="0098470C" w:rsidRPr="00DF6374" w:rsidRDefault="0098470C" w:rsidP="00542B48">
      <w:pPr>
        <w:tabs>
          <w:tab w:val="num" w:pos="-567"/>
        </w:tabs>
        <w:rPr>
          <w:rFonts w:ascii="Sylfaen" w:hAnsi="Sylfaen"/>
          <w:lang w:val="hy-AM"/>
        </w:rPr>
      </w:pPr>
    </w:p>
    <w:sectPr w:rsidR="0098470C" w:rsidRPr="00DF6374" w:rsidSect="004F2DA2">
      <w:pgSz w:w="11906" w:h="16838"/>
      <w:pgMar w:top="568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7080"/>
    <w:multiLevelType w:val="multilevel"/>
    <w:tmpl w:val="D9DE9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4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2B503A"/>
    <w:multiLevelType w:val="multilevel"/>
    <w:tmpl w:val="89423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5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86754F3"/>
    <w:multiLevelType w:val="multilevel"/>
    <w:tmpl w:val="7F80C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A94601C"/>
    <w:multiLevelType w:val="hybridMultilevel"/>
    <w:tmpl w:val="B41C2D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BAB36E3"/>
    <w:multiLevelType w:val="multilevel"/>
    <w:tmpl w:val="DBD2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04C27"/>
    <w:multiLevelType w:val="multilevel"/>
    <w:tmpl w:val="4BFEC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5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D4394"/>
    <w:multiLevelType w:val="multilevel"/>
    <w:tmpl w:val="12686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2D86028"/>
    <w:multiLevelType w:val="hybridMultilevel"/>
    <w:tmpl w:val="5C627A0E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 w15:restartNumberingAfterBreak="0">
    <w:nsid w:val="23C032F1"/>
    <w:multiLevelType w:val="multilevel"/>
    <w:tmpl w:val="294CB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2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50240"/>
    <w:multiLevelType w:val="multilevel"/>
    <w:tmpl w:val="555878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4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4․2․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E587AC5"/>
    <w:multiLevelType w:val="multilevel"/>
    <w:tmpl w:val="2D0A4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3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63D4A"/>
    <w:multiLevelType w:val="multilevel"/>
    <w:tmpl w:val="A8485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0B1FBF"/>
    <w:multiLevelType w:val="multilevel"/>
    <w:tmpl w:val="86784CAC"/>
    <w:lvl w:ilvl="0">
      <w:start w:val="1"/>
      <w:numFmt w:val="decimal"/>
      <w:lvlText w:val="%1."/>
      <w:lvlJc w:val="left"/>
      <w:pPr>
        <w:ind w:left="375" w:hanging="375"/>
      </w:pPr>
      <w:rPr>
        <w:rFonts w:cs="Calibri" w:hint="default"/>
        <w:b/>
      </w:rPr>
    </w:lvl>
    <w:lvl w:ilvl="1">
      <w:start w:val="3"/>
      <w:numFmt w:val="decimal"/>
      <w:lvlText w:val="%1.%2."/>
      <w:lvlJc w:val="left"/>
      <w:pPr>
        <w:ind w:left="-192" w:hanging="375"/>
      </w:pPr>
      <w:rPr>
        <w:rFonts w:cs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cs="Calibri" w:hint="default"/>
        <w:b/>
      </w:rPr>
    </w:lvl>
  </w:abstractNum>
  <w:abstractNum w:abstractNumId="13" w15:restartNumberingAfterBreak="0">
    <w:nsid w:val="6DDE209D"/>
    <w:multiLevelType w:val="multilevel"/>
    <w:tmpl w:val="1FD22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4․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4․2․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4․1․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88324113">
    <w:abstractNumId w:val="4"/>
  </w:num>
  <w:num w:numId="2" w16cid:durableId="2033064915">
    <w:abstractNumId w:val="8"/>
  </w:num>
  <w:num w:numId="3" w16cid:durableId="866990651">
    <w:abstractNumId w:val="10"/>
  </w:num>
  <w:num w:numId="4" w16cid:durableId="1193104594">
    <w:abstractNumId w:val="11"/>
  </w:num>
  <w:num w:numId="5" w16cid:durableId="877351555">
    <w:abstractNumId w:val="5"/>
  </w:num>
  <w:num w:numId="6" w16cid:durableId="172385154">
    <w:abstractNumId w:val="3"/>
  </w:num>
  <w:num w:numId="7" w16cid:durableId="1752777470">
    <w:abstractNumId w:val="7"/>
  </w:num>
  <w:num w:numId="8" w16cid:durableId="1784035570">
    <w:abstractNumId w:val="0"/>
  </w:num>
  <w:num w:numId="9" w16cid:durableId="574432444">
    <w:abstractNumId w:val="9"/>
  </w:num>
  <w:num w:numId="10" w16cid:durableId="1765763159">
    <w:abstractNumId w:val="13"/>
  </w:num>
  <w:num w:numId="11" w16cid:durableId="185606957">
    <w:abstractNumId w:val="2"/>
  </w:num>
  <w:num w:numId="12" w16cid:durableId="1222864022">
    <w:abstractNumId w:val="6"/>
  </w:num>
  <w:num w:numId="13" w16cid:durableId="1944144220">
    <w:abstractNumId w:val="1"/>
  </w:num>
  <w:num w:numId="14" w16cid:durableId="2053725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F5"/>
    <w:rsid w:val="0000207D"/>
    <w:rsid w:val="000102BF"/>
    <w:rsid w:val="00070AB9"/>
    <w:rsid w:val="000C08B5"/>
    <w:rsid w:val="00164FC1"/>
    <w:rsid w:val="00166243"/>
    <w:rsid w:val="002C0044"/>
    <w:rsid w:val="002C2A24"/>
    <w:rsid w:val="002D5569"/>
    <w:rsid w:val="00372EDD"/>
    <w:rsid w:val="00381247"/>
    <w:rsid w:val="00381F2E"/>
    <w:rsid w:val="00395F06"/>
    <w:rsid w:val="003B668A"/>
    <w:rsid w:val="003E77F5"/>
    <w:rsid w:val="00412F9D"/>
    <w:rsid w:val="004910E1"/>
    <w:rsid w:val="004B7D7B"/>
    <w:rsid w:val="004F2DA2"/>
    <w:rsid w:val="00542B48"/>
    <w:rsid w:val="00576F26"/>
    <w:rsid w:val="00601412"/>
    <w:rsid w:val="006070D5"/>
    <w:rsid w:val="0069528E"/>
    <w:rsid w:val="0071706E"/>
    <w:rsid w:val="00775222"/>
    <w:rsid w:val="00780D66"/>
    <w:rsid w:val="007A29DE"/>
    <w:rsid w:val="007C528B"/>
    <w:rsid w:val="007C592C"/>
    <w:rsid w:val="007D657D"/>
    <w:rsid w:val="00812568"/>
    <w:rsid w:val="00846577"/>
    <w:rsid w:val="00880A0D"/>
    <w:rsid w:val="008B1BD6"/>
    <w:rsid w:val="0098470C"/>
    <w:rsid w:val="00A05E50"/>
    <w:rsid w:val="00A43846"/>
    <w:rsid w:val="00A6618F"/>
    <w:rsid w:val="00A912DE"/>
    <w:rsid w:val="00A96AB7"/>
    <w:rsid w:val="00C0353C"/>
    <w:rsid w:val="00C3490D"/>
    <w:rsid w:val="00CF1776"/>
    <w:rsid w:val="00D17415"/>
    <w:rsid w:val="00D80F79"/>
    <w:rsid w:val="00D81BE3"/>
    <w:rsid w:val="00DF6374"/>
    <w:rsid w:val="00E3474E"/>
    <w:rsid w:val="00ED1E17"/>
    <w:rsid w:val="00EE2CD7"/>
    <w:rsid w:val="00F70067"/>
    <w:rsid w:val="00FB21F0"/>
    <w:rsid w:val="00FB78D6"/>
    <w:rsid w:val="00FE7E6D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281F"/>
  <w15:docId w15:val="{B68A35C7-628A-4A16-BFA2-B75AAA66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2B4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42B4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70067"/>
    <w:pPr>
      <w:ind w:left="720"/>
      <w:contextualSpacing/>
    </w:pPr>
  </w:style>
  <w:style w:type="character" w:customStyle="1" w:styleId="ezkurwreuab5ozgtqnkl">
    <w:name w:val="ezkurwreuab5ozgtqnkl"/>
    <w:basedOn w:val="a0"/>
    <w:rsid w:val="00F70067"/>
  </w:style>
  <w:style w:type="paragraph" w:styleId="a6">
    <w:name w:val="Balloon Text"/>
    <w:basedOn w:val="a"/>
    <w:link w:val="a7"/>
    <w:uiPriority w:val="99"/>
    <w:semiHidden/>
    <w:unhideWhenUsed/>
    <w:rsid w:val="0016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FC1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164FC1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164FC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64F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164F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4F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4FC1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C03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tinstar.am/h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2024-09-20T11:45:00Z</dcterms:created>
  <dcterms:modified xsi:type="dcterms:W3CDTF">2024-09-20T11:45:00Z</dcterms:modified>
</cp:coreProperties>
</file>